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BEBE" w14:textId="6CEB51E9" w:rsidR="006251DA" w:rsidRPr="009B3593" w:rsidRDefault="006B6CD6" w:rsidP="00D47AC7">
      <w:pPr>
        <w:jc w:val="right"/>
        <w:rPr>
          <w:sz w:val="22"/>
        </w:rPr>
      </w:pPr>
      <w:r>
        <w:rPr>
          <w:rFonts w:hint="eastAsia"/>
          <w:sz w:val="22"/>
        </w:rPr>
        <w:t>2022</w:t>
      </w:r>
      <w:r w:rsidR="006251DA" w:rsidRPr="009B3593">
        <w:rPr>
          <w:rFonts w:hint="eastAsia"/>
          <w:sz w:val="22"/>
        </w:rPr>
        <w:t>年11月30日</w:t>
      </w:r>
    </w:p>
    <w:p w14:paraId="56A2733A" w14:textId="312B5030" w:rsidR="006251DA" w:rsidRPr="009B3593" w:rsidRDefault="006251DA">
      <w:pPr>
        <w:rPr>
          <w:sz w:val="22"/>
        </w:rPr>
      </w:pPr>
    </w:p>
    <w:p w14:paraId="65B00C4A" w14:textId="1B6CE0D2" w:rsidR="006251DA" w:rsidRPr="009B3593" w:rsidRDefault="006251DA">
      <w:pPr>
        <w:rPr>
          <w:sz w:val="22"/>
        </w:rPr>
      </w:pPr>
      <w:r w:rsidRPr="009B3593">
        <w:rPr>
          <w:rFonts w:hint="eastAsia"/>
          <w:sz w:val="22"/>
        </w:rPr>
        <w:t>受給権者　様</w:t>
      </w:r>
    </w:p>
    <w:p w14:paraId="3AF9A7A4" w14:textId="16A0FFC5" w:rsidR="006251DA" w:rsidRPr="009B3593" w:rsidRDefault="006251DA">
      <w:pPr>
        <w:rPr>
          <w:sz w:val="22"/>
        </w:rPr>
      </w:pPr>
    </w:p>
    <w:p w14:paraId="3980DD18" w14:textId="2C830894" w:rsidR="006251DA" w:rsidRPr="009B3593" w:rsidRDefault="006251DA" w:rsidP="00D47AC7">
      <w:pPr>
        <w:jc w:val="right"/>
        <w:rPr>
          <w:sz w:val="22"/>
        </w:rPr>
      </w:pPr>
      <w:r w:rsidRPr="009B3593">
        <w:rPr>
          <w:rFonts w:hint="eastAsia"/>
          <w:sz w:val="22"/>
        </w:rPr>
        <w:t>外食産業ジェフ企業年金基金</w:t>
      </w:r>
    </w:p>
    <w:p w14:paraId="39ECE44B" w14:textId="72E1C8FD" w:rsidR="006251DA" w:rsidRPr="009B3593" w:rsidRDefault="006251DA">
      <w:pPr>
        <w:rPr>
          <w:sz w:val="22"/>
        </w:rPr>
      </w:pPr>
    </w:p>
    <w:p w14:paraId="7DDEA714" w14:textId="20AE5AB4" w:rsidR="006251DA" w:rsidRPr="009B3593" w:rsidRDefault="006251DA" w:rsidP="00D47AC7">
      <w:pPr>
        <w:jc w:val="center"/>
        <w:rPr>
          <w:sz w:val="22"/>
        </w:rPr>
      </w:pPr>
      <w:r w:rsidRPr="009B3593">
        <w:rPr>
          <w:rFonts w:hint="eastAsia"/>
          <w:sz w:val="22"/>
        </w:rPr>
        <w:t>ご案内文書の発送について</w:t>
      </w:r>
    </w:p>
    <w:p w14:paraId="32378CE9" w14:textId="77777777" w:rsidR="00D47AC7" w:rsidRPr="009B3593" w:rsidRDefault="00D47AC7">
      <w:pPr>
        <w:rPr>
          <w:sz w:val="22"/>
        </w:rPr>
      </w:pPr>
    </w:p>
    <w:p w14:paraId="7A9BF0F3" w14:textId="52DC4781" w:rsidR="006251DA" w:rsidRPr="009B3593" w:rsidRDefault="006251DA">
      <w:pPr>
        <w:rPr>
          <w:sz w:val="22"/>
        </w:rPr>
      </w:pPr>
      <w:r w:rsidRPr="009B3593">
        <w:rPr>
          <w:rFonts w:hint="eastAsia"/>
          <w:sz w:val="22"/>
        </w:rPr>
        <w:t xml:space="preserve">　時下、ますますご健勝のこととお慶び申し上げます。</w:t>
      </w:r>
    </w:p>
    <w:p w14:paraId="4BEA2502" w14:textId="23775993" w:rsidR="006251DA" w:rsidRPr="009B3593" w:rsidRDefault="006251DA">
      <w:pPr>
        <w:rPr>
          <w:sz w:val="22"/>
        </w:rPr>
      </w:pPr>
      <w:r w:rsidRPr="009B3593">
        <w:rPr>
          <w:rFonts w:hint="eastAsia"/>
          <w:sz w:val="22"/>
        </w:rPr>
        <w:t xml:space="preserve">　本日より</w:t>
      </w:r>
      <w:r w:rsidR="00F77CBF">
        <w:rPr>
          <w:rFonts w:hint="eastAsia"/>
          <w:sz w:val="22"/>
        </w:rPr>
        <w:t>下記の対象者の方へ一時金（年金）受給金額についての</w:t>
      </w:r>
      <w:r w:rsidRPr="009B3593">
        <w:rPr>
          <w:rFonts w:hint="eastAsia"/>
          <w:sz w:val="22"/>
        </w:rPr>
        <w:t>ご案内文書を順次発</w:t>
      </w:r>
      <w:r w:rsidR="00F77CBF">
        <w:rPr>
          <w:rFonts w:hint="eastAsia"/>
          <w:sz w:val="22"/>
        </w:rPr>
        <w:t>送いたしております。</w:t>
      </w:r>
    </w:p>
    <w:p w14:paraId="67B007F0" w14:textId="1773B31E" w:rsidR="006251DA" w:rsidRPr="009B3593" w:rsidRDefault="006251DA" w:rsidP="006251DA">
      <w:pPr>
        <w:ind w:firstLineChars="100" w:firstLine="220"/>
        <w:rPr>
          <w:sz w:val="22"/>
        </w:rPr>
      </w:pPr>
      <w:r w:rsidRPr="009B3593">
        <w:rPr>
          <w:rFonts w:hint="eastAsia"/>
          <w:sz w:val="22"/>
        </w:rPr>
        <w:t>ご案内内容につきましては、</w:t>
      </w:r>
      <w:r w:rsidR="00577600" w:rsidRPr="009B3593">
        <w:rPr>
          <w:rFonts w:hint="eastAsia"/>
          <w:sz w:val="22"/>
        </w:rPr>
        <w:t>ご案内</w:t>
      </w:r>
      <w:r w:rsidRPr="009B3593">
        <w:rPr>
          <w:rFonts w:hint="eastAsia"/>
          <w:sz w:val="22"/>
        </w:rPr>
        <w:t>文書</w:t>
      </w:r>
      <w:r w:rsidR="00D47AC7" w:rsidRPr="009B3593">
        <w:rPr>
          <w:rFonts w:hint="eastAsia"/>
          <w:sz w:val="22"/>
        </w:rPr>
        <w:t>にて詳細を記載しておりますのでご確認いただきますようお願いいたします。</w:t>
      </w:r>
    </w:p>
    <w:p w14:paraId="4CAB4E81" w14:textId="62EF8513" w:rsidR="009B3593" w:rsidRPr="009B3593" w:rsidRDefault="009B3593" w:rsidP="009B3593">
      <w:pPr>
        <w:rPr>
          <w:sz w:val="22"/>
        </w:rPr>
      </w:pPr>
    </w:p>
    <w:p w14:paraId="77508E7F" w14:textId="77777777" w:rsidR="009B3593" w:rsidRPr="009B3593" w:rsidRDefault="009B3593" w:rsidP="009B3593">
      <w:pPr>
        <w:pStyle w:val="a6"/>
        <w:rPr>
          <w:sz w:val="22"/>
          <w:szCs w:val="24"/>
        </w:rPr>
      </w:pPr>
      <w:r w:rsidRPr="009B3593">
        <w:rPr>
          <w:rFonts w:hint="eastAsia"/>
          <w:sz w:val="22"/>
          <w:szCs w:val="24"/>
        </w:rPr>
        <w:t>記</w:t>
      </w:r>
    </w:p>
    <w:p w14:paraId="68778430" w14:textId="039D935D" w:rsidR="009B3593" w:rsidRDefault="009B3593" w:rsidP="009B3593">
      <w:pPr>
        <w:rPr>
          <w:sz w:val="22"/>
          <w:szCs w:val="24"/>
        </w:rPr>
      </w:pPr>
    </w:p>
    <w:p w14:paraId="027575CD" w14:textId="339DE928" w:rsidR="00BC624C" w:rsidRDefault="009B3593" w:rsidP="00BC624C">
      <w:pPr>
        <w:rPr>
          <w:sz w:val="22"/>
          <w:szCs w:val="24"/>
        </w:rPr>
      </w:pPr>
      <w:r>
        <w:rPr>
          <w:sz w:val="22"/>
          <w:szCs w:val="24"/>
        </w:rPr>
        <w:tab/>
      </w:r>
      <w:r>
        <w:rPr>
          <w:rFonts w:hint="eastAsia"/>
          <w:sz w:val="22"/>
          <w:szCs w:val="24"/>
        </w:rPr>
        <w:t>【送付対象者】</w:t>
      </w:r>
    </w:p>
    <w:p w14:paraId="4C06689D" w14:textId="71DBB295" w:rsidR="00BC624C" w:rsidRDefault="00BC624C" w:rsidP="00BC624C">
      <w:pPr>
        <w:rPr>
          <w:sz w:val="22"/>
          <w:szCs w:val="24"/>
        </w:rPr>
      </w:pPr>
      <w:r>
        <w:rPr>
          <w:sz w:val="22"/>
          <w:szCs w:val="24"/>
        </w:rPr>
        <w:tab/>
      </w:r>
      <w:r>
        <w:rPr>
          <w:rFonts w:hint="eastAsia"/>
          <w:sz w:val="22"/>
          <w:szCs w:val="24"/>
        </w:rPr>
        <w:t>解散厚生年金基金から引き続き企業年金基金で加入者または受給権者として</w:t>
      </w:r>
      <w:r>
        <w:rPr>
          <w:sz w:val="22"/>
          <w:szCs w:val="24"/>
        </w:rPr>
        <w:tab/>
      </w:r>
      <w:r>
        <w:rPr>
          <w:rFonts w:hint="eastAsia"/>
          <w:sz w:val="22"/>
          <w:szCs w:val="24"/>
        </w:rPr>
        <w:t>移行された方</w:t>
      </w:r>
      <w:r w:rsidRPr="00BC624C">
        <w:rPr>
          <w:rFonts w:hint="eastAsia"/>
          <w:sz w:val="22"/>
          <w:szCs w:val="24"/>
          <w:vertAlign w:val="subscript"/>
        </w:rPr>
        <w:t>※</w:t>
      </w:r>
      <w:r>
        <w:rPr>
          <w:rFonts w:hint="eastAsia"/>
          <w:sz w:val="22"/>
          <w:szCs w:val="24"/>
        </w:rPr>
        <w:t>のうち</w:t>
      </w:r>
    </w:p>
    <w:p w14:paraId="3026FC78" w14:textId="6D651919" w:rsidR="009B3593" w:rsidRDefault="00BC624C" w:rsidP="00BC624C">
      <w:pPr>
        <w:rPr>
          <w:sz w:val="22"/>
          <w:szCs w:val="24"/>
        </w:rPr>
      </w:pPr>
      <w:r>
        <w:rPr>
          <w:sz w:val="22"/>
          <w:szCs w:val="24"/>
        </w:rPr>
        <w:tab/>
      </w:r>
      <w:r>
        <w:rPr>
          <w:rFonts w:hint="eastAsia"/>
          <w:sz w:val="22"/>
          <w:szCs w:val="24"/>
        </w:rPr>
        <w:t>①</w:t>
      </w:r>
      <w:r w:rsidR="006B6CD6">
        <w:rPr>
          <w:rFonts w:hint="eastAsia"/>
          <w:sz w:val="22"/>
          <w:szCs w:val="24"/>
        </w:rPr>
        <w:t>当基金の</w:t>
      </w:r>
      <w:r w:rsidRPr="00BC624C">
        <w:rPr>
          <w:rFonts w:hint="eastAsia"/>
          <w:sz w:val="22"/>
          <w:szCs w:val="24"/>
        </w:rPr>
        <w:t>一時金を</w:t>
      </w:r>
      <w:r>
        <w:rPr>
          <w:rFonts w:hint="eastAsia"/>
          <w:sz w:val="22"/>
          <w:szCs w:val="24"/>
        </w:rPr>
        <w:t>2019年</w:t>
      </w:r>
      <w:r w:rsidR="006B6CD6">
        <w:rPr>
          <w:rFonts w:hint="eastAsia"/>
          <w:sz w:val="22"/>
          <w:szCs w:val="24"/>
        </w:rPr>
        <w:t>4</w:t>
      </w:r>
      <w:r>
        <w:rPr>
          <w:rFonts w:hint="eastAsia"/>
          <w:sz w:val="22"/>
          <w:szCs w:val="24"/>
        </w:rPr>
        <w:t>月から2022年</w:t>
      </w:r>
      <w:r w:rsidR="00D25EF2">
        <w:rPr>
          <w:rFonts w:hint="eastAsia"/>
          <w:sz w:val="22"/>
          <w:szCs w:val="24"/>
        </w:rPr>
        <w:t>8</w:t>
      </w:r>
      <w:r>
        <w:rPr>
          <w:rFonts w:hint="eastAsia"/>
          <w:sz w:val="22"/>
          <w:szCs w:val="24"/>
        </w:rPr>
        <w:t>月の期間に</w:t>
      </w:r>
      <w:r w:rsidRPr="00BC624C">
        <w:rPr>
          <w:rFonts w:hint="eastAsia"/>
          <w:sz w:val="22"/>
          <w:szCs w:val="24"/>
        </w:rPr>
        <w:t>受給された方</w:t>
      </w:r>
      <w:r w:rsidR="009B3593" w:rsidRPr="00BC624C">
        <w:rPr>
          <w:rFonts w:hint="eastAsia"/>
          <w:sz w:val="22"/>
          <w:szCs w:val="24"/>
        </w:rPr>
        <w:t>。</w:t>
      </w:r>
    </w:p>
    <w:p w14:paraId="782F8864" w14:textId="75151FC9" w:rsidR="00BC624C" w:rsidRDefault="00BC624C" w:rsidP="00BC624C">
      <w:pPr>
        <w:rPr>
          <w:sz w:val="22"/>
          <w:szCs w:val="24"/>
        </w:rPr>
      </w:pPr>
      <w:r>
        <w:rPr>
          <w:sz w:val="22"/>
          <w:szCs w:val="24"/>
        </w:rPr>
        <w:tab/>
      </w:r>
      <w:r>
        <w:rPr>
          <w:rFonts w:hint="eastAsia"/>
          <w:sz w:val="22"/>
          <w:szCs w:val="24"/>
        </w:rPr>
        <w:t>②当基金の年金を2019年4月から2022年12月の期間に受給されている方。</w:t>
      </w:r>
    </w:p>
    <w:p w14:paraId="467157F5" w14:textId="05482840" w:rsidR="00BC624C" w:rsidRDefault="00BC624C" w:rsidP="00BC624C">
      <w:pPr>
        <w:rPr>
          <w:sz w:val="22"/>
          <w:szCs w:val="24"/>
        </w:rPr>
      </w:pPr>
    </w:p>
    <w:p w14:paraId="3C3CD559" w14:textId="13E0DAB6" w:rsidR="00BC624C" w:rsidRPr="00BC624C" w:rsidRDefault="00BC624C" w:rsidP="00BC624C">
      <w:pPr>
        <w:rPr>
          <w:sz w:val="20"/>
          <w:szCs w:val="24"/>
        </w:rPr>
      </w:pPr>
      <w:r>
        <w:rPr>
          <w:sz w:val="22"/>
          <w:szCs w:val="24"/>
        </w:rPr>
        <w:tab/>
      </w:r>
      <w:r w:rsidRPr="00BC624C">
        <w:rPr>
          <w:rFonts w:hint="eastAsia"/>
          <w:sz w:val="20"/>
          <w:szCs w:val="24"/>
        </w:rPr>
        <w:t>※加入者番号は1～499999までの番号が対象</w:t>
      </w:r>
    </w:p>
    <w:p w14:paraId="19D11E6B" w14:textId="1107078B" w:rsidR="009B3593" w:rsidRPr="009B3593" w:rsidRDefault="009B3593" w:rsidP="009B3593">
      <w:pPr>
        <w:pStyle w:val="a8"/>
        <w:rPr>
          <w:sz w:val="22"/>
          <w:szCs w:val="24"/>
        </w:rPr>
      </w:pPr>
      <w:r w:rsidRPr="009B3593">
        <w:rPr>
          <w:rFonts w:hint="eastAsia"/>
          <w:sz w:val="22"/>
          <w:szCs w:val="24"/>
        </w:rPr>
        <w:t>以上</w:t>
      </w:r>
    </w:p>
    <w:p w14:paraId="5BF8EAB2" w14:textId="77777777" w:rsidR="009B3593" w:rsidRPr="009B3593" w:rsidRDefault="009B3593" w:rsidP="009B3593">
      <w:pPr>
        <w:rPr>
          <w:sz w:val="22"/>
        </w:rPr>
      </w:pPr>
    </w:p>
    <w:p w14:paraId="408A550F" w14:textId="18526FED" w:rsidR="00D47AC7" w:rsidRPr="009B3593" w:rsidRDefault="00BC624C" w:rsidP="006251DA">
      <w:pPr>
        <w:ind w:firstLineChars="100" w:firstLine="220"/>
        <w:rPr>
          <w:sz w:val="22"/>
        </w:rPr>
      </w:pPr>
      <w:r>
        <w:rPr>
          <w:rFonts w:hint="eastAsia"/>
          <w:sz w:val="22"/>
        </w:rPr>
        <w:t>ご</w:t>
      </w:r>
      <w:r w:rsidR="00D47AC7" w:rsidRPr="009B3593">
        <w:rPr>
          <w:rFonts w:hint="eastAsia"/>
          <w:sz w:val="22"/>
        </w:rPr>
        <w:t>案内についてのお問い合わせ先は下記のコールセンターにお問い合わせくださいますようお願いいたします。</w:t>
      </w:r>
    </w:p>
    <w:p w14:paraId="3AF2B002" w14:textId="5A8C8D7E" w:rsidR="00D47AC7" w:rsidRPr="009B3593" w:rsidRDefault="00D47AC7" w:rsidP="00D47AC7">
      <w:pPr>
        <w:rPr>
          <w:sz w:val="22"/>
        </w:rPr>
      </w:pPr>
      <w:r w:rsidRPr="009B3593">
        <w:rPr>
          <w:noProof/>
          <w:sz w:val="22"/>
        </w:rPr>
        <mc:AlternateContent>
          <mc:Choice Requires="wps">
            <w:drawing>
              <wp:anchor distT="0" distB="0" distL="114300" distR="114300" simplePos="0" relativeHeight="251659264" behindDoc="0" locked="0" layoutInCell="1" allowOverlap="1" wp14:anchorId="5D1D0C83" wp14:editId="5AD2ECD9">
                <wp:simplePos x="0" y="0"/>
                <wp:positionH relativeFrom="column">
                  <wp:posOffset>335197</wp:posOffset>
                </wp:positionH>
                <wp:positionV relativeFrom="paragraph">
                  <wp:posOffset>154277</wp:posOffset>
                </wp:positionV>
                <wp:extent cx="4325510" cy="1113183"/>
                <wp:effectExtent l="0" t="0" r="18415" b="10795"/>
                <wp:wrapNone/>
                <wp:docPr id="1" name="正方形/長方形 1"/>
                <wp:cNvGraphicFramePr/>
                <a:graphic xmlns:a="http://schemas.openxmlformats.org/drawingml/2006/main">
                  <a:graphicData uri="http://schemas.microsoft.com/office/word/2010/wordprocessingShape">
                    <wps:wsp>
                      <wps:cNvSpPr/>
                      <wps:spPr>
                        <a:xfrm>
                          <a:off x="0" y="0"/>
                          <a:ext cx="4325510" cy="11131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84A0E5" id="正方形/長方形 1" o:spid="_x0000_s1026" style="position:absolute;left:0;text-align:left;margin-left:26.4pt;margin-top:12.15pt;width:340.6pt;height:8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" filled="f" strokecolor="black [3213]" strokeweight="1pt"/>
            </w:pict>
          </mc:Fallback>
        </mc:AlternateContent>
      </w:r>
    </w:p>
    <w:p w14:paraId="44193434" w14:textId="15F47D91" w:rsidR="00D47AC7" w:rsidRPr="009B3593" w:rsidRDefault="00D47AC7" w:rsidP="00D47AC7">
      <w:pPr>
        <w:rPr>
          <w:sz w:val="22"/>
        </w:rPr>
      </w:pPr>
      <w:r w:rsidRPr="009B3593">
        <w:rPr>
          <w:sz w:val="22"/>
        </w:rPr>
        <w:tab/>
      </w:r>
      <w:r w:rsidRPr="009B3593">
        <w:rPr>
          <w:rFonts w:hint="eastAsia"/>
          <w:sz w:val="22"/>
        </w:rPr>
        <w:t>〔お問い合わせ先〕</w:t>
      </w:r>
    </w:p>
    <w:p w14:paraId="0803EEC4" w14:textId="113DD263" w:rsidR="00D47AC7" w:rsidRPr="009B3593" w:rsidRDefault="00D47AC7" w:rsidP="00D47AC7">
      <w:pPr>
        <w:rPr>
          <w:sz w:val="22"/>
        </w:rPr>
      </w:pPr>
      <w:r w:rsidRPr="009B3593">
        <w:rPr>
          <w:sz w:val="22"/>
        </w:rPr>
        <w:tab/>
      </w:r>
      <w:r w:rsidRPr="009B3593">
        <w:rPr>
          <w:rFonts w:hint="eastAsia"/>
          <w:sz w:val="22"/>
        </w:rPr>
        <w:t>外食産業ジェフ企業年金基金　コールセンター</w:t>
      </w:r>
    </w:p>
    <w:p w14:paraId="0BBCED12" w14:textId="55365AC9" w:rsidR="00D47AC7" w:rsidRPr="009B3593" w:rsidRDefault="00D47AC7" w:rsidP="00D47AC7">
      <w:pPr>
        <w:rPr>
          <w:sz w:val="22"/>
        </w:rPr>
      </w:pPr>
      <w:r w:rsidRPr="009B3593">
        <w:rPr>
          <w:sz w:val="22"/>
        </w:rPr>
        <w:tab/>
      </w:r>
      <w:r w:rsidRPr="009B3593">
        <w:rPr>
          <w:rFonts w:hint="eastAsia"/>
          <w:sz w:val="22"/>
        </w:rPr>
        <w:t>TEL：０１２０－１３０－０１９（フリーダイヤル）</w:t>
      </w:r>
    </w:p>
    <w:p w14:paraId="2145C576" w14:textId="65E9DF99" w:rsidR="00D47AC7" w:rsidRPr="009B3593" w:rsidRDefault="00D47AC7" w:rsidP="00D47AC7">
      <w:pPr>
        <w:rPr>
          <w:sz w:val="22"/>
        </w:rPr>
      </w:pPr>
      <w:r w:rsidRPr="009B3593">
        <w:rPr>
          <w:sz w:val="22"/>
        </w:rPr>
        <w:tab/>
      </w:r>
      <w:r w:rsidRPr="009B3593">
        <w:rPr>
          <w:rFonts w:hint="eastAsia"/>
          <w:sz w:val="22"/>
        </w:rPr>
        <w:t>受付時間：9：00</w:t>
      </w:r>
      <w:r w:rsidRPr="009B3593">
        <w:rPr>
          <w:sz w:val="22"/>
        </w:rPr>
        <w:t xml:space="preserve"> </w:t>
      </w:r>
      <w:r w:rsidRPr="009B3593">
        <w:rPr>
          <w:rFonts w:hint="eastAsia"/>
          <w:sz w:val="22"/>
        </w:rPr>
        <w:t>～ 17：00（土日祝日は受付しておりません）</w:t>
      </w:r>
    </w:p>
    <w:sectPr w:rsidR="00D47AC7" w:rsidRPr="009B3593" w:rsidSect="006251DA">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D39"/>
    <w:multiLevelType w:val="hybridMultilevel"/>
    <w:tmpl w:val="B39E538A"/>
    <w:lvl w:ilvl="0" w:tplc="E14A56C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50AA443A"/>
    <w:multiLevelType w:val="hybridMultilevel"/>
    <w:tmpl w:val="F6747046"/>
    <w:lvl w:ilvl="0" w:tplc="9B047424">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num w:numId="1" w16cid:durableId="1288320268">
    <w:abstractNumId w:val="0"/>
  </w:num>
  <w:num w:numId="2" w16cid:durableId="1802187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D6"/>
    <w:rsid w:val="000275BC"/>
    <w:rsid w:val="000E094D"/>
    <w:rsid w:val="001D3E9D"/>
    <w:rsid w:val="00577600"/>
    <w:rsid w:val="006251DA"/>
    <w:rsid w:val="006B6CD6"/>
    <w:rsid w:val="007D5CD6"/>
    <w:rsid w:val="009B3593"/>
    <w:rsid w:val="009B5204"/>
    <w:rsid w:val="00BC624C"/>
    <w:rsid w:val="00D25EF2"/>
    <w:rsid w:val="00D47AC7"/>
    <w:rsid w:val="00F77CBF"/>
    <w:rsid w:val="00FE5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CE3BD6"/>
  <w15:chartTrackingRefBased/>
  <w15:docId w15:val="{8AC48E24-0591-4435-940C-DB867383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251DA"/>
  </w:style>
  <w:style w:type="character" w:customStyle="1" w:styleId="a5">
    <w:name w:val="日付 (文字)"/>
    <w:basedOn w:val="a0"/>
    <w:link w:val="a4"/>
    <w:uiPriority w:val="99"/>
    <w:semiHidden/>
    <w:rsid w:val="006251DA"/>
  </w:style>
  <w:style w:type="paragraph" w:styleId="a6">
    <w:name w:val="Note Heading"/>
    <w:basedOn w:val="a"/>
    <w:next w:val="a"/>
    <w:link w:val="a7"/>
    <w:uiPriority w:val="99"/>
    <w:unhideWhenUsed/>
    <w:rsid w:val="009B3593"/>
    <w:pPr>
      <w:jc w:val="center"/>
    </w:pPr>
  </w:style>
  <w:style w:type="character" w:customStyle="1" w:styleId="a7">
    <w:name w:val="記 (文字)"/>
    <w:basedOn w:val="a0"/>
    <w:link w:val="a6"/>
    <w:uiPriority w:val="99"/>
    <w:rsid w:val="009B3593"/>
  </w:style>
  <w:style w:type="paragraph" w:styleId="a8">
    <w:name w:val="Closing"/>
    <w:basedOn w:val="a"/>
    <w:link w:val="a9"/>
    <w:uiPriority w:val="99"/>
    <w:unhideWhenUsed/>
    <w:rsid w:val="009B3593"/>
    <w:pPr>
      <w:jc w:val="right"/>
    </w:pPr>
  </w:style>
  <w:style w:type="character" w:customStyle="1" w:styleId="a9">
    <w:name w:val="結語 (文字)"/>
    <w:basedOn w:val="a0"/>
    <w:link w:val="a8"/>
    <w:uiPriority w:val="99"/>
    <w:rsid w:val="009B3593"/>
  </w:style>
  <w:style w:type="paragraph" w:styleId="aa">
    <w:name w:val="List Paragraph"/>
    <w:basedOn w:val="a"/>
    <w:uiPriority w:val="34"/>
    <w:qFormat/>
    <w:rsid w:val="009B3593"/>
    <w:pPr>
      <w:ind w:leftChars="400" w:left="840"/>
    </w:pPr>
  </w:style>
  <w:style w:type="paragraph" w:styleId="ab">
    <w:name w:val="Balloon Text"/>
    <w:basedOn w:val="a"/>
    <w:link w:val="ac"/>
    <w:uiPriority w:val="99"/>
    <w:semiHidden/>
    <w:unhideWhenUsed/>
    <w:rsid w:val="00F77CB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7C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拓雅</dc:creator>
  <cp:keywords/>
  <dc:description/>
  <cp:lastModifiedBy>USER02</cp:lastModifiedBy>
  <cp:revision>2</cp:revision>
  <cp:lastPrinted>2022-12-15T01:40:00Z</cp:lastPrinted>
  <dcterms:created xsi:type="dcterms:W3CDTF">2022-12-15T02:58:00Z</dcterms:created>
  <dcterms:modified xsi:type="dcterms:W3CDTF">2022-12-15T02:58:00Z</dcterms:modified>
</cp:coreProperties>
</file>